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F9" w:rsidRDefault="00971FFD" w:rsidP="00592E6B">
      <w:pPr>
        <w:jc w:val="center"/>
        <w:rPr>
          <w:b/>
        </w:rPr>
      </w:pPr>
      <w:r>
        <w:rPr>
          <w:b/>
          <w:noProof/>
          <w:lang w:eastAsia="fr-FR"/>
        </w:rPr>
        <w:drawing>
          <wp:anchor distT="0" distB="0" distL="114300" distR="114300" simplePos="0" relativeHeight="251658240" behindDoc="0" locked="0" layoutInCell="1" allowOverlap="1" wp14:anchorId="38A5AFE7" wp14:editId="4759F39B">
            <wp:simplePos x="0" y="0"/>
            <wp:positionH relativeFrom="margin">
              <wp:posOffset>-76200</wp:posOffset>
            </wp:positionH>
            <wp:positionV relativeFrom="margin">
              <wp:posOffset>-19050</wp:posOffset>
            </wp:positionV>
            <wp:extent cx="590550" cy="70294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02945"/>
                    </a:xfrm>
                    <a:prstGeom prst="rect">
                      <a:avLst/>
                    </a:prstGeom>
                    <a:noFill/>
                  </pic:spPr>
                </pic:pic>
              </a:graphicData>
            </a:graphic>
            <wp14:sizeRelH relativeFrom="margin">
              <wp14:pctWidth>0</wp14:pctWidth>
            </wp14:sizeRelH>
            <wp14:sizeRelV relativeFrom="margin">
              <wp14:pctHeight>0</wp14:pctHeight>
            </wp14:sizeRelV>
          </wp:anchor>
        </w:drawing>
      </w:r>
      <w:r w:rsidR="00B125C5" w:rsidRPr="00A277DD">
        <w:rPr>
          <w:b/>
        </w:rPr>
        <w:t>COMPTE RENDU DE L’ASSEMBL</w:t>
      </w:r>
      <w:r w:rsidR="00126E60">
        <w:rPr>
          <w:b/>
        </w:rPr>
        <w:t>E</w:t>
      </w:r>
      <w:r w:rsidR="00B125C5" w:rsidRPr="00A277DD">
        <w:rPr>
          <w:b/>
        </w:rPr>
        <w:t>E GENERALE</w:t>
      </w:r>
    </w:p>
    <w:p w:rsidR="00445B5D" w:rsidRPr="00A277DD" w:rsidRDefault="00B125C5" w:rsidP="00126E60">
      <w:pPr>
        <w:jc w:val="center"/>
        <w:rPr>
          <w:b/>
        </w:rPr>
      </w:pPr>
      <w:r w:rsidRPr="00A277DD">
        <w:rPr>
          <w:b/>
        </w:rPr>
        <w:t xml:space="preserve"> </w:t>
      </w:r>
      <w:r w:rsidR="005A65F9">
        <w:rPr>
          <w:b/>
        </w:rPr>
        <w:t>Du  22 Décembre 2020</w:t>
      </w:r>
    </w:p>
    <w:p w:rsidR="00B125C5" w:rsidRDefault="00B125C5"/>
    <w:p w:rsidR="003F5ED3" w:rsidRDefault="003F5ED3" w:rsidP="0001734D">
      <w:pPr>
        <w:spacing w:after="0" w:line="360" w:lineRule="auto"/>
        <w:ind w:left="360"/>
        <w:rPr>
          <w:rFonts w:cs="Arial"/>
        </w:rPr>
      </w:pPr>
    </w:p>
    <w:p w:rsidR="00B125C5" w:rsidRPr="0001734D" w:rsidRDefault="00B125C5" w:rsidP="0001734D">
      <w:pPr>
        <w:spacing w:after="0" w:line="360" w:lineRule="auto"/>
        <w:ind w:left="360"/>
        <w:rPr>
          <w:rFonts w:cs="Arial"/>
        </w:rPr>
      </w:pPr>
      <w:r w:rsidRPr="0001734D">
        <w:rPr>
          <w:rFonts w:cs="Arial"/>
        </w:rPr>
        <w:t xml:space="preserve">L’AG </w:t>
      </w:r>
      <w:r w:rsidR="00F7544C">
        <w:rPr>
          <w:rFonts w:cs="Arial"/>
        </w:rPr>
        <w:t>a</w:t>
      </w:r>
      <w:r w:rsidRPr="0001734D">
        <w:rPr>
          <w:rFonts w:cs="Arial"/>
        </w:rPr>
        <w:t xml:space="preserve"> été régulièrement convoquée pour le </w:t>
      </w:r>
      <w:r w:rsidR="005A65F9" w:rsidRPr="0001734D">
        <w:rPr>
          <w:rFonts w:cs="Arial"/>
        </w:rPr>
        <w:t>mardi 22 Décembre</w:t>
      </w:r>
      <w:r w:rsidRPr="0001734D">
        <w:rPr>
          <w:rFonts w:cs="Arial"/>
        </w:rPr>
        <w:t xml:space="preserve"> à </w:t>
      </w:r>
      <w:r w:rsidR="005A65F9" w:rsidRPr="0001734D">
        <w:rPr>
          <w:rFonts w:cs="Arial"/>
        </w:rPr>
        <w:t>17</w:t>
      </w:r>
      <w:r w:rsidRPr="0001734D">
        <w:rPr>
          <w:rFonts w:cs="Arial"/>
        </w:rPr>
        <w:t xml:space="preserve"> heures à la salle municipale du Quartz,</w:t>
      </w:r>
      <w:r w:rsidR="004D316F" w:rsidRPr="0001734D">
        <w:rPr>
          <w:rFonts w:cs="Arial"/>
        </w:rPr>
        <w:t xml:space="preserve"> en raison du couvre-feu prévu à 20h.  L</w:t>
      </w:r>
      <w:r w:rsidRPr="0001734D">
        <w:rPr>
          <w:rFonts w:cs="Arial"/>
        </w:rPr>
        <w:t xml:space="preserve">a réunion a été ouverte à </w:t>
      </w:r>
      <w:r w:rsidR="005A65F9" w:rsidRPr="0001734D">
        <w:rPr>
          <w:rFonts w:cs="Arial"/>
        </w:rPr>
        <w:t>17h</w:t>
      </w:r>
      <w:r w:rsidRPr="0001734D">
        <w:rPr>
          <w:rFonts w:cs="Arial"/>
        </w:rPr>
        <w:t xml:space="preserve"> par le président, celui-ci ayant constaté</w:t>
      </w:r>
      <w:r w:rsidR="005A65F9" w:rsidRPr="0001734D">
        <w:rPr>
          <w:rFonts w:cs="Arial"/>
        </w:rPr>
        <w:t xml:space="preserve"> le quorum atteint </w:t>
      </w:r>
      <w:r w:rsidR="005B3E57" w:rsidRPr="0001734D">
        <w:rPr>
          <w:rFonts w:cs="Arial"/>
        </w:rPr>
        <w:t>,</w:t>
      </w:r>
      <w:r w:rsidR="005A65F9" w:rsidRPr="0001734D">
        <w:rPr>
          <w:rFonts w:cs="Arial"/>
        </w:rPr>
        <w:t>18 adhérents présents et 23 procurations déposées</w:t>
      </w:r>
      <w:r w:rsidR="00F7544C">
        <w:rPr>
          <w:rFonts w:cs="Arial"/>
        </w:rPr>
        <w:t xml:space="preserve"> l’AG peut se tenir.</w:t>
      </w:r>
    </w:p>
    <w:p w:rsidR="00B125C5" w:rsidRPr="0001734D" w:rsidRDefault="00F00E0B" w:rsidP="0001734D">
      <w:pPr>
        <w:spacing w:after="0" w:line="360" w:lineRule="auto"/>
        <w:ind w:left="360"/>
        <w:rPr>
          <w:rFonts w:cs="Arial"/>
        </w:rPr>
      </w:pPr>
      <w:r w:rsidRPr="0001734D">
        <w:rPr>
          <w:rFonts w:cs="Arial"/>
        </w:rPr>
        <w:t>Participaient à la réunion en qualité d’invités</w:t>
      </w:r>
      <w:r w:rsidR="00A91A05" w:rsidRPr="0001734D">
        <w:rPr>
          <w:rFonts w:cs="Arial"/>
        </w:rPr>
        <w:t>,</w:t>
      </w:r>
      <w:r w:rsidRPr="0001734D">
        <w:rPr>
          <w:rFonts w:cs="Arial"/>
        </w:rPr>
        <w:t xml:space="preserve"> le maire du SEQUESTRE, Gérard POUJADE, et le</w:t>
      </w:r>
      <w:r w:rsidR="009F4142" w:rsidRPr="0001734D">
        <w:rPr>
          <w:rFonts w:cs="Arial"/>
        </w:rPr>
        <w:t>s</w:t>
      </w:r>
      <w:r w:rsidRPr="0001734D">
        <w:rPr>
          <w:rFonts w:cs="Arial"/>
        </w:rPr>
        <w:t xml:space="preserve"> </w:t>
      </w:r>
      <w:r w:rsidR="009F4142" w:rsidRPr="0001734D">
        <w:rPr>
          <w:rFonts w:cs="Arial"/>
        </w:rPr>
        <w:t>représentants du groupe EELV élus au conseil municipal d’</w:t>
      </w:r>
      <w:r w:rsidR="001E5D8B" w:rsidRPr="0001734D">
        <w:rPr>
          <w:rFonts w:cs="Arial"/>
        </w:rPr>
        <w:t>Albi</w:t>
      </w:r>
      <w:r w:rsidR="00A91A05" w:rsidRPr="0001734D">
        <w:rPr>
          <w:rFonts w:cs="Arial"/>
        </w:rPr>
        <w:t xml:space="preserve">, </w:t>
      </w:r>
      <w:r w:rsidR="009F4142" w:rsidRPr="0001734D">
        <w:rPr>
          <w:rFonts w:cs="Arial"/>
        </w:rPr>
        <w:t>Mr Pascal Pragnère et Mme Nicole Hi</w:t>
      </w:r>
      <w:r w:rsidR="00A91A05" w:rsidRPr="0001734D">
        <w:rPr>
          <w:rFonts w:cs="Arial"/>
        </w:rPr>
        <w:t>bert</w:t>
      </w:r>
      <w:r w:rsidR="00592E6B">
        <w:rPr>
          <w:rFonts w:cs="Arial"/>
        </w:rPr>
        <w:t>.</w:t>
      </w:r>
    </w:p>
    <w:p w:rsidR="00E60BE6" w:rsidRPr="0001734D" w:rsidRDefault="00E60BE6" w:rsidP="0001734D">
      <w:pPr>
        <w:spacing w:after="0" w:line="360" w:lineRule="auto"/>
        <w:rPr>
          <w:rFonts w:cs="Arial"/>
        </w:rPr>
      </w:pPr>
    </w:p>
    <w:p w:rsidR="00B125C5" w:rsidRPr="00C3026F" w:rsidRDefault="00B125C5" w:rsidP="00C3026F">
      <w:pPr>
        <w:pStyle w:val="Paragraphedeliste"/>
        <w:numPr>
          <w:ilvl w:val="0"/>
          <w:numId w:val="9"/>
        </w:numPr>
        <w:spacing w:after="0" w:line="360" w:lineRule="auto"/>
        <w:rPr>
          <w:rFonts w:cs="Arial"/>
        </w:rPr>
      </w:pPr>
      <w:r w:rsidRPr="00C3026F">
        <w:rPr>
          <w:rFonts w:cs="Arial"/>
        </w:rPr>
        <w:t xml:space="preserve">Le président a </w:t>
      </w:r>
      <w:r w:rsidR="0001734D" w:rsidRPr="00C3026F">
        <w:rPr>
          <w:rFonts w:cs="Arial"/>
        </w:rPr>
        <w:t xml:space="preserve">ensuite </w:t>
      </w:r>
      <w:r w:rsidRPr="00C3026F">
        <w:rPr>
          <w:rFonts w:cs="Arial"/>
        </w:rPr>
        <w:t xml:space="preserve">présenté le bilan de l’année écoulée en commentant </w:t>
      </w:r>
      <w:r w:rsidR="00A041CC" w:rsidRPr="00C3026F">
        <w:rPr>
          <w:rFonts w:cs="Arial"/>
        </w:rPr>
        <w:t>un</w:t>
      </w:r>
      <w:r w:rsidRPr="00C3026F">
        <w:rPr>
          <w:rFonts w:cs="Arial"/>
        </w:rPr>
        <w:t xml:space="preserve"> diaporama </w:t>
      </w:r>
      <w:r w:rsidR="0001734D" w:rsidRPr="00C3026F">
        <w:rPr>
          <w:rFonts w:cs="Arial"/>
        </w:rPr>
        <w:t>PowerPoint</w:t>
      </w:r>
      <w:r w:rsidR="00A041CC" w:rsidRPr="00C3026F">
        <w:rPr>
          <w:rFonts w:cs="Arial"/>
        </w:rPr>
        <w:t>.</w:t>
      </w:r>
    </w:p>
    <w:p w:rsidR="00B125C5" w:rsidRPr="0001734D" w:rsidRDefault="00B125C5" w:rsidP="0001734D">
      <w:pPr>
        <w:spacing w:after="0" w:line="360" w:lineRule="auto"/>
        <w:ind w:left="360"/>
        <w:rPr>
          <w:rFonts w:cs="Arial"/>
        </w:rPr>
      </w:pPr>
      <w:r w:rsidRPr="0001734D">
        <w:rPr>
          <w:rFonts w:cs="Arial"/>
        </w:rPr>
        <w:t>Il a rappelé que les actions de l’association sont rapportées quasi quotidiennement sur le site internet de l’association.</w:t>
      </w:r>
      <w:r w:rsidR="00592E6B">
        <w:rPr>
          <w:rFonts w:cs="Arial"/>
        </w:rPr>
        <w:t xml:space="preserve"> </w:t>
      </w:r>
      <w:r w:rsidRPr="0001734D">
        <w:rPr>
          <w:rFonts w:cs="Arial"/>
        </w:rPr>
        <w:t>Des points d’actualité particulier</w:t>
      </w:r>
      <w:r w:rsidR="00F00E0B" w:rsidRPr="0001734D">
        <w:rPr>
          <w:rFonts w:cs="Arial"/>
        </w:rPr>
        <w:t>s</w:t>
      </w:r>
      <w:r w:rsidRPr="0001734D">
        <w:rPr>
          <w:rFonts w:cs="Arial"/>
        </w:rPr>
        <w:t xml:space="preserve"> et diverses informations sont éga</w:t>
      </w:r>
      <w:r w:rsidR="00A277DD" w:rsidRPr="0001734D">
        <w:rPr>
          <w:rFonts w:cs="Arial"/>
        </w:rPr>
        <w:t>lement consultables sur la page</w:t>
      </w:r>
      <w:r w:rsidRPr="0001734D">
        <w:rPr>
          <w:rFonts w:cs="Arial"/>
        </w:rPr>
        <w:t xml:space="preserve"> Facebook de l’association.</w:t>
      </w:r>
    </w:p>
    <w:p w:rsidR="00F00E0B" w:rsidRPr="0001734D" w:rsidRDefault="00F00E0B" w:rsidP="0001734D">
      <w:pPr>
        <w:spacing w:after="0" w:line="360" w:lineRule="auto"/>
        <w:ind w:left="360"/>
        <w:rPr>
          <w:rFonts w:cs="Arial"/>
        </w:rPr>
      </w:pPr>
      <w:r w:rsidRPr="0001734D">
        <w:rPr>
          <w:rFonts w:cs="Arial"/>
        </w:rPr>
        <w:t xml:space="preserve">Cette AG était la </w:t>
      </w:r>
      <w:r w:rsidR="009F4142" w:rsidRPr="0001734D">
        <w:rPr>
          <w:rFonts w:cs="Arial"/>
        </w:rPr>
        <w:t>6</w:t>
      </w:r>
      <w:r w:rsidRPr="0001734D">
        <w:rPr>
          <w:rFonts w:cs="Arial"/>
          <w:vertAlign w:val="superscript"/>
        </w:rPr>
        <w:t>ème</w:t>
      </w:r>
      <w:r w:rsidRPr="0001734D">
        <w:rPr>
          <w:rFonts w:cs="Arial"/>
        </w:rPr>
        <w:t xml:space="preserve"> depuis la création de l’association. Le chemin aura été long pour faire valoir nos revendications (tranquillité publique, respect de la santé des riverains, aspiration à un environnement de qualité sans pollution inutile).</w:t>
      </w:r>
    </w:p>
    <w:p w:rsidR="00F00E0B" w:rsidRPr="0001734D" w:rsidRDefault="00F00E0B" w:rsidP="0001734D">
      <w:pPr>
        <w:spacing w:after="0" w:line="360" w:lineRule="auto"/>
        <w:ind w:left="360"/>
        <w:rPr>
          <w:rFonts w:cs="Arial"/>
        </w:rPr>
      </w:pPr>
      <w:r w:rsidRPr="0001734D">
        <w:rPr>
          <w:rFonts w:cs="Arial"/>
        </w:rPr>
        <w:t>Mais les choses avancent depuis la publication du</w:t>
      </w:r>
      <w:r w:rsidR="00E67DEB" w:rsidRPr="0001734D">
        <w:rPr>
          <w:rFonts w:cs="Arial"/>
        </w:rPr>
        <w:t xml:space="preserve"> décret du 7/8/2017 et la décisi</w:t>
      </w:r>
      <w:r w:rsidRPr="0001734D">
        <w:rPr>
          <w:rFonts w:cs="Arial"/>
        </w:rPr>
        <w:t xml:space="preserve">on du 5/12/2018 du Conseil d’Etat. </w:t>
      </w:r>
    </w:p>
    <w:p w:rsidR="00A91A05" w:rsidRPr="0001734D" w:rsidRDefault="009F4142" w:rsidP="0001734D">
      <w:pPr>
        <w:spacing w:after="0" w:line="360" w:lineRule="auto"/>
        <w:ind w:left="360"/>
        <w:rPr>
          <w:rFonts w:cs="Arial"/>
        </w:rPr>
      </w:pPr>
      <w:r w:rsidRPr="0001734D">
        <w:rPr>
          <w:rFonts w:cs="Arial"/>
        </w:rPr>
        <w:t xml:space="preserve">De nombreux courriers ou arrêtés du </w:t>
      </w:r>
      <w:r w:rsidR="00E67DEB" w:rsidRPr="0001734D">
        <w:rPr>
          <w:rFonts w:cs="Arial"/>
        </w:rPr>
        <w:t xml:space="preserve"> préfet </w:t>
      </w:r>
      <w:r w:rsidRPr="0001734D">
        <w:rPr>
          <w:rFonts w:cs="Arial"/>
        </w:rPr>
        <w:t xml:space="preserve">font désormais </w:t>
      </w:r>
      <w:r w:rsidR="00E67DEB" w:rsidRPr="0001734D">
        <w:rPr>
          <w:rFonts w:cs="Arial"/>
        </w:rPr>
        <w:t>explicitement référence au C</w:t>
      </w:r>
      <w:r w:rsidRPr="0001734D">
        <w:rPr>
          <w:rFonts w:cs="Arial"/>
        </w:rPr>
        <w:t xml:space="preserve">ode de la </w:t>
      </w:r>
      <w:r w:rsidR="00E67DEB" w:rsidRPr="0001734D">
        <w:rPr>
          <w:rFonts w:cs="Arial"/>
        </w:rPr>
        <w:t>S</w:t>
      </w:r>
      <w:r w:rsidRPr="0001734D">
        <w:rPr>
          <w:rFonts w:cs="Arial"/>
        </w:rPr>
        <w:t xml:space="preserve">anté </w:t>
      </w:r>
      <w:r w:rsidR="00E67DEB" w:rsidRPr="0001734D">
        <w:rPr>
          <w:rFonts w:cs="Arial"/>
        </w:rPr>
        <w:t>P</w:t>
      </w:r>
      <w:r w:rsidRPr="0001734D">
        <w:rPr>
          <w:rFonts w:cs="Arial"/>
        </w:rPr>
        <w:t>ublique</w:t>
      </w:r>
      <w:r w:rsidR="00E67DEB" w:rsidRPr="0001734D">
        <w:rPr>
          <w:rFonts w:cs="Arial"/>
        </w:rPr>
        <w:t>, des mesures de bruits sont réalisées quotidiennement et transmise mensuellement, ce qui permet de constater les infractions du circuit et de déposer plainte</w:t>
      </w:r>
      <w:r w:rsidRPr="0001734D">
        <w:rPr>
          <w:rFonts w:cs="Arial"/>
        </w:rPr>
        <w:t>.</w:t>
      </w:r>
      <w:r w:rsidR="00A91A05" w:rsidRPr="0001734D">
        <w:rPr>
          <w:rFonts w:cs="Arial"/>
        </w:rPr>
        <w:t xml:space="preserve"> 17 rapports de mesures sonométriques ont été publié à ce jour et 14 d’entre</w:t>
      </w:r>
      <w:r w:rsidR="00C3026F">
        <w:rPr>
          <w:rFonts w:cs="Arial"/>
        </w:rPr>
        <w:t xml:space="preserve"> </w:t>
      </w:r>
      <w:r w:rsidR="00A91A05" w:rsidRPr="0001734D">
        <w:rPr>
          <w:rFonts w:cs="Arial"/>
        </w:rPr>
        <w:t xml:space="preserve">eux ont déjà fait l’objet d’une plainte auprès du Procureur. </w:t>
      </w:r>
    </w:p>
    <w:p w:rsidR="009F4142" w:rsidRPr="0001734D" w:rsidRDefault="00A91A05" w:rsidP="0001734D">
      <w:pPr>
        <w:spacing w:after="0" w:line="360" w:lineRule="auto"/>
        <w:ind w:left="360"/>
        <w:rPr>
          <w:rFonts w:cs="Arial"/>
        </w:rPr>
      </w:pPr>
      <w:r w:rsidRPr="0001734D">
        <w:rPr>
          <w:rFonts w:cs="Arial"/>
        </w:rPr>
        <w:t>Ce dernier a engagé une procédure contre DSEvent concern</w:t>
      </w:r>
      <w:r w:rsidR="00A041CC" w:rsidRPr="0001734D">
        <w:rPr>
          <w:rFonts w:cs="Arial"/>
        </w:rPr>
        <w:t>ant les trois premiers rapports (d’avril à Juin 2019).</w:t>
      </w:r>
    </w:p>
    <w:p w:rsidR="00E67DEB" w:rsidRPr="0001734D" w:rsidRDefault="009F4142" w:rsidP="0001734D">
      <w:pPr>
        <w:spacing w:after="0" w:line="360" w:lineRule="auto"/>
        <w:ind w:left="360"/>
        <w:rPr>
          <w:rFonts w:cs="Arial"/>
        </w:rPr>
      </w:pPr>
      <w:r w:rsidRPr="0001734D">
        <w:rPr>
          <w:rFonts w:cs="Arial"/>
        </w:rPr>
        <w:t>Après de nombreux reports,</w:t>
      </w:r>
      <w:r w:rsidR="00E67DEB" w:rsidRPr="0001734D">
        <w:rPr>
          <w:rFonts w:cs="Arial"/>
        </w:rPr>
        <w:t xml:space="preserve"> le tribunal de police </w:t>
      </w:r>
      <w:r w:rsidRPr="0001734D">
        <w:rPr>
          <w:rFonts w:cs="Arial"/>
        </w:rPr>
        <w:t>devrait normalement se prononcer lors de</w:t>
      </w:r>
      <w:r w:rsidR="00E67DEB" w:rsidRPr="0001734D">
        <w:rPr>
          <w:rFonts w:cs="Arial"/>
        </w:rPr>
        <w:t xml:space="preserve"> l’audience du </w:t>
      </w:r>
      <w:r w:rsidRPr="0001734D">
        <w:rPr>
          <w:rFonts w:cs="Arial"/>
        </w:rPr>
        <w:t>19 Janvier</w:t>
      </w:r>
      <w:r w:rsidR="00DA29B5" w:rsidRPr="0001734D">
        <w:rPr>
          <w:rFonts w:cs="Arial"/>
        </w:rPr>
        <w:t xml:space="preserve"> 2021</w:t>
      </w:r>
      <w:r w:rsidR="00E67DEB" w:rsidRPr="0001734D">
        <w:rPr>
          <w:rFonts w:cs="Arial"/>
        </w:rPr>
        <w:t>.</w:t>
      </w:r>
    </w:p>
    <w:p w:rsidR="00E67DEB" w:rsidRPr="0001734D" w:rsidRDefault="00A91A05" w:rsidP="0001734D">
      <w:pPr>
        <w:spacing w:after="0" w:line="360" w:lineRule="auto"/>
        <w:ind w:left="360"/>
        <w:rPr>
          <w:rFonts w:cs="Arial"/>
        </w:rPr>
      </w:pPr>
      <w:r w:rsidRPr="0001734D">
        <w:rPr>
          <w:rFonts w:cs="Arial"/>
        </w:rPr>
        <w:t>Sur les conseils de</w:t>
      </w:r>
      <w:r w:rsidR="00E67DEB" w:rsidRPr="0001734D">
        <w:rPr>
          <w:rFonts w:cs="Arial"/>
        </w:rPr>
        <w:t xml:space="preserve"> notre avocate </w:t>
      </w:r>
      <w:r w:rsidRPr="0001734D">
        <w:rPr>
          <w:rFonts w:cs="Arial"/>
        </w:rPr>
        <w:t xml:space="preserve">nous avons saisi le </w:t>
      </w:r>
      <w:r w:rsidR="00E67DEB" w:rsidRPr="0001734D">
        <w:rPr>
          <w:rFonts w:cs="Arial"/>
        </w:rPr>
        <w:t xml:space="preserve"> Conseil d’Etat </w:t>
      </w:r>
      <w:r w:rsidR="000E56B7">
        <w:rPr>
          <w:rFonts w:cs="Arial"/>
        </w:rPr>
        <w:t xml:space="preserve">le 26 novembre 2019 </w:t>
      </w:r>
      <w:r w:rsidR="00E67DEB" w:rsidRPr="0001734D">
        <w:rPr>
          <w:rFonts w:cs="Arial"/>
        </w:rPr>
        <w:t>pour annulation de l’arrêté d’homologation</w:t>
      </w:r>
      <w:r w:rsidR="004067F2">
        <w:rPr>
          <w:rFonts w:cs="Arial"/>
        </w:rPr>
        <w:t xml:space="preserve"> de septembre 2019</w:t>
      </w:r>
      <w:r w:rsidR="00E67DEB" w:rsidRPr="0001734D">
        <w:rPr>
          <w:rFonts w:cs="Arial"/>
        </w:rPr>
        <w:t>.</w:t>
      </w:r>
      <w:r w:rsidR="00E6646D" w:rsidRPr="0001734D">
        <w:rPr>
          <w:rFonts w:cs="Arial"/>
        </w:rPr>
        <w:t xml:space="preserve"> La procédure est en cours.</w:t>
      </w:r>
    </w:p>
    <w:p w:rsidR="00E6646D" w:rsidRPr="0001734D" w:rsidRDefault="00E6646D" w:rsidP="0001734D">
      <w:pPr>
        <w:spacing w:after="0" w:line="360" w:lineRule="auto"/>
        <w:ind w:left="360"/>
        <w:rPr>
          <w:rFonts w:cs="Arial"/>
        </w:rPr>
      </w:pPr>
      <w:r w:rsidRPr="0001734D">
        <w:rPr>
          <w:rFonts w:cs="Arial"/>
        </w:rPr>
        <w:t xml:space="preserve">Parallèlement nous avons engagé </w:t>
      </w:r>
      <w:r w:rsidR="004067F2">
        <w:rPr>
          <w:rFonts w:cs="Arial"/>
        </w:rPr>
        <w:t>le 5 août</w:t>
      </w:r>
      <w:r w:rsidR="000E56B7">
        <w:rPr>
          <w:rFonts w:cs="Arial"/>
        </w:rPr>
        <w:t xml:space="preserve"> 2020</w:t>
      </w:r>
      <w:r w:rsidR="004067F2">
        <w:rPr>
          <w:rFonts w:cs="Arial"/>
        </w:rPr>
        <w:t xml:space="preserve">, </w:t>
      </w:r>
      <w:r w:rsidRPr="0001734D">
        <w:rPr>
          <w:rFonts w:cs="Arial"/>
        </w:rPr>
        <w:t>un recours contre l’état (Préfet) pour inaction fautive.</w:t>
      </w:r>
    </w:p>
    <w:p w:rsidR="00B125C5" w:rsidRDefault="00B125C5" w:rsidP="0001734D">
      <w:pPr>
        <w:spacing w:after="0" w:line="360" w:lineRule="auto"/>
        <w:ind w:left="360"/>
        <w:rPr>
          <w:rFonts w:cs="Arial"/>
        </w:rPr>
      </w:pPr>
      <w:r w:rsidRPr="0001734D">
        <w:rPr>
          <w:rFonts w:cs="Arial"/>
        </w:rPr>
        <w:t xml:space="preserve">Ce compte rendu </w:t>
      </w:r>
      <w:r w:rsidR="00E6646D" w:rsidRPr="0001734D">
        <w:rPr>
          <w:rFonts w:cs="Arial"/>
        </w:rPr>
        <w:t xml:space="preserve">d’activité </w:t>
      </w:r>
      <w:r w:rsidRPr="0001734D">
        <w:rPr>
          <w:rFonts w:cs="Arial"/>
        </w:rPr>
        <w:t>a été approuvé à l’unanimité</w:t>
      </w:r>
      <w:r w:rsidR="002D146F" w:rsidRPr="0001734D">
        <w:rPr>
          <w:rFonts w:cs="Arial"/>
        </w:rPr>
        <w:t>.</w:t>
      </w:r>
    </w:p>
    <w:p w:rsidR="00592E6B" w:rsidRPr="0001734D" w:rsidRDefault="00592E6B" w:rsidP="0001734D">
      <w:pPr>
        <w:spacing w:after="0" w:line="360" w:lineRule="auto"/>
        <w:ind w:left="360"/>
        <w:rPr>
          <w:rFonts w:cs="Arial"/>
        </w:rPr>
      </w:pPr>
    </w:p>
    <w:p w:rsidR="00E6646D" w:rsidRPr="00C3026F" w:rsidRDefault="00B125C5" w:rsidP="00C3026F">
      <w:pPr>
        <w:pStyle w:val="Paragraphedeliste"/>
        <w:numPr>
          <w:ilvl w:val="0"/>
          <w:numId w:val="9"/>
        </w:numPr>
        <w:spacing w:after="0" w:line="360" w:lineRule="auto"/>
        <w:rPr>
          <w:rFonts w:cs="Arial"/>
        </w:rPr>
      </w:pPr>
      <w:r w:rsidRPr="00C3026F">
        <w:rPr>
          <w:rFonts w:cs="Arial"/>
        </w:rPr>
        <w:t>Ensuite le trésorier a présenté le bilan des comptes de l’association</w:t>
      </w:r>
      <w:r w:rsidR="00E6646D" w:rsidRPr="00C3026F">
        <w:rPr>
          <w:rFonts w:cs="Arial"/>
        </w:rPr>
        <w:t xml:space="preserve">. La situation financière de l’association est saine, le solde est positif pour 2020 en particulier grâce aux dons des adhérents </w:t>
      </w:r>
      <w:r w:rsidR="00592E6B">
        <w:rPr>
          <w:rFonts w:cs="Arial"/>
        </w:rPr>
        <w:t xml:space="preserve">(qui s’élèvent à 1940€) </w:t>
      </w:r>
      <w:r w:rsidR="00E6646D" w:rsidRPr="00C3026F">
        <w:rPr>
          <w:rFonts w:cs="Arial"/>
        </w:rPr>
        <w:t>afin de faire face aux frais d’honoraires des avocats.</w:t>
      </w:r>
    </w:p>
    <w:p w:rsidR="00B125C5" w:rsidRPr="0001734D" w:rsidRDefault="00B125C5" w:rsidP="0001734D">
      <w:pPr>
        <w:spacing w:after="0" w:line="360" w:lineRule="auto"/>
        <w:ind w:left="360"/>
        <w:rPr>
          <w:rFonts w:cs="Arial"/>
        </w:rPr>
      </w:pPr>
      <w:r w:rsidRPr="0001734D">
        <w:rPr>
          <w:rFonts w:cs="Arial"/>
        </w:rPr>
        <w:t>Ce compte</w:t>
      </w:r>
      <w:r w:rsidR="00E6646D" w:rsidRPr="0001734D">
        <w:rPr>
          <w:rFonts w:cs="Arial"/>
        </w:rPr>
        <w:t xml:space="preserve">-rendu de trésorerie </w:t>
      </w:r>
      <w:r w:rsidRPr="0001734D">
        <w:rPr>
          <w:rFonts w:cs="Arial"/>
        </w:rPr>
        <w:t>a été approuvé à l’unanimité</w:t>
      </w:r>
      <w:r w:rsidR="002D146F" w:rsidRPr="0001734D">
        <w:rPr>
          <w:rFonts w:cs="Arial"/>
        </w:rPr>
        <w:t>.</w:t>
      </w:r>
    </w:p>
    <w:p w:rsidR="00C3026F" w:rsidRDefault="00C3026F" w:rsidP="0001734D">
      <w:pPr>
        <w:spacing w:after="0" w:line="360" w:lineRule="auto"/>
        <w:ind w:left="360"/>
        <w:rPr>
          <w:rFonts w:cs="Arial"/>
        </w:rPr>
      </w:pPr>
    </w:p>
    <w:p w:rsidR="00B125C5" w:rsidRPr="00592E6B" w:rsidRDefault="00B125C5" w:rsidP="00592E6B">
      <w:pPr>
        <w:pStyle w:val="Paragraphedeliste"/>
        <w:numPr>
          <w:ilvl w:val="0"/>
          <w:numId w:val="9"/>
        </w:numPr>
        <w:spacing w:after="0" w:line="360" w:lineRule="auto"/>
        <w:rPr>
          <w:rFonts w:cs="Arial"/>
        </w:rPr>
      </w:pPr>
      <w:r w:rsidRPr="00592E6B">
        <w:rPr>
          <w:rFonts w:cs="Arial"/>
        </w:rPr>
        <w:t>Renouvellement du Conseil d’</w:t>
      </w:r>
      <w:r w:rsidR="00F00E0B" w:rsidRPr="00592E6B">
        <w:rPr>
          <w:rFonts w:cs="Arial"/>
        </w:rPr>
        <w:t>Administration</w:t>
      </w:r>
    </w:p>
    <w:p w:rsidR="00F00E0B" w:rsidRPr="0001734D" w:rsidRDefault="00DA29B5" w:rsidP="0001734D">
      <w:pPr>
        <w:spacing w:after="0" w:line="360" w:lineRule="auto"/>
        <w:ind w:left="360"/>
        <w:rPr>
          <w:rFonts w:cs="Arial"/>
        </w:rPr>
      </w:pPr>
      <w:r w:rsidRPr="0001734D">
        <w:rPr>
          <w:rFonts w:cs="Arial"/>
        </w:rPr>
        <w:t>Cinq</w:t>
      </w:r>
      <w:r w:rsidR="00F00E0B" w:rsidRPr="0001734D">
        <w:rPr>
          <w:rFonts w:cs="Arial"/>
        </w:rPr>
        <w:t xml:space="preserve"> membres étaient sortants (2 ans de mandat) :</w:t>
      </w:r>
    </w:p>
    <w:p w:rsidR="00F00E0B" w:rsidRPr="0001734D" w:rsidRDefault="00DA29B5" w:rsidP="0001734D">
      <w:pPr>
        <w:spacing w:after="0" w:line="360" w:lineRule="auto"/>
        <w:ind w:left="360"/>
        <w:rPr>
          <w:rFonts w:cs="Arial"/>
        </w:rPr>
      </w:pPr>
      <w:r w:rsidRPr="0001734D">
        <w:rPr>
          <w:rFonts w:cs="Arial"/>
        </w:rPr>
        <w:t>Gérard HERNANDEZ – renouvelable en 2020</w:t>
      </w:r>
    </w:p>
    <w:p w:rsidR="00DA29B5" w:rsidRPr="0001734D" w:rsidRDefault="00DA29B5" w:rsidP="0001734D">
      <w:pPr>
        <w:spacing w:after="0" w:line="360" w:lineRule="auto"/>
        <w:ind w:left="360"/>
        <w:rPr>
          <w:rFonts w:cs="Arial"/>
        </w:rPr>
      </w:pPr>
      <w:r w:rsidRPr="0001734D">
        <w:rPr>
          <w:rFonts w:cs="Arial"/>
        </w:rPr>
        <w:t>Michel RICARD– renouvelable en 2020</w:t>
      </w:r>
    </w:p>
    <w:p w:rsidR="00DA29B5" w:rsidRPr="0001734D" w:rsidRDefault="00DA29B5" w:rsidP="0001734D">
      <w:pPr>
        <w:spacing w:after="0" w:line="360" w:lineRule="auto"/>
        <w:ind w:left="360"/>
        <w:rPr>
          <w:rFonts w:cs="Arial"/>
        </w:rPr>
      </w:pPr>
      <w:r w:rsidRPr="0001734D">
        <w:rPr>
          <w:rFonts w:cs="Arial"/>
        </w:rPr>
        <w:t>Fabienne CARON– renouvelable en 2020</w:t>
      </w:r>
    </w:p>
    <w:p w:rsidR="00DA29B5" w:rsidRPr="0001734D" w:rsidRDefault="00DA29B5" w:rsidP="0001734D">
      <w:pPr>
        <w:spacing w:after="0" w:line="360" w:lineRule="auto"/>
        <w:ind w:left="360"/>
        <w:rPr>
          <w:rFonts w:cs="Arial"/>
        </w:rPr>
      </w:pPr>
      <w:r w:rsidRPr="0001734D">
        <w:rPr>
          <w:rFonts w:cs="Arial"/>
        </w:rPr>
        <w:t>Jean Michel DECHAUME– renouvelable en 2020</w:t>
      </w:r>
    </w:p>
    <w:p w:rsidR="00DA29B5" w:rsidRDefault="00DA29B5" w:rsidP="0001734D">
      <w:pPr>
        <w:spacing w:after="0" w:line="360" w:lineRule="auto"/>
        <w:ind w:left="360"/>
        <w:rPr>
          <w:rFonts w:cs="Arial"/>
        </w:rPr>
      </w:pPr>
      <w:r w:rsidRPr="0001734D">
        <w:rPr>
          <w:rFonts w:cs="Arial"/>
        </w:rPr>
        <w:t>François TSILIANA– renouvelable en 2020</w:t>
      </w:r>
    </w:p>
    <w:p w:rsidR="00C90BB6" w:rsidRPr="0001734D" w:rsidRDefault="00C90BB6" w:rsidP="0001734D">
      <w:pPr>
        <w:spacing w:after="0" w:line="360" w:lineRule="auto"/>
        <w:ind w:left="360"/>
        <w:rPr>
          <w:rFonts w:cs="Arial"/>
        </w:rPr>
      </w:pPr>
      <w:r>
        <w:rPr>
          <w:rFonts w:cs="Arial"/>
        </w:rPr>
        <w:t>Ils sont renouvelés à l’unanimité.</w:t>
      </w:r>
      <w:bookmarkStart w:id="0" w:name="_GoBack"/>
      <w:bookmarkEnd w:id="0"/>
    </w:p>
    <w:p w:rsidR="00592E6B" w:rsidRDefault="00DA29B5" w:rsidP="00F7544C">
      <w:pPr>
        <w:spacing w:after="0" w:line="240" w:lineRule="auto"/>
        <w:ind w:firstLine="360"/>
        <w:rPr>
          <w:rFonts w:cs="Arial"/>
        </w:rPr>
      </w:pPr>
      <w:r w:rsidRPr="0001734D">
        <w:rPr>
          <w:rFonts w:cs="Arial"/>
        </w:rPr>
        <w:t>Une nouvelle</w:t>
      </w:r>
      <w:r w:rsidR="00F00E0B" w:rsidRPr="0001734D">
        <w:rPr>
          <w:rFonts w:cs="Arial"/>
        </w:rPr>
        <w:t xml:space="preserve"> candidature</w:t>
      </w:r>
      <w:r w:rsidRPr="0001734D">
        <w:rPr>
          <w:rFonts w:cs="Arial"/>
        </w:rPr>
        <w:t xml:space="preserve"> déposée par Mme Josyane MORERA est proposée à l’</w:t>
      </w:r>
      <w:r w:rsidR="00592E6B">
        <w:rPr>
          <w:rFonts w:cs="Arial"/>
        </w:rPr>
        <w:t>A</w:t>
      </w:r>
      <w:r w:rsidRPr="0001734D">
        <w:rPr>
          <w:rFonts w:cs="Arial"/>
        </w:rPr>
        <w:t xml:space="preserve">ssemblée. </w:t>
      </w:r>
    </w:p>
    <w:p w:rsidR="00C3026F" w:rsidRPr="00C3026F" w:rsidRDefault="00DA29B5" w:rsidP="00F7544C">
      <w:pPr>
        <w:spacing w:after="0" w:line="240" w:lineRule="auto"/>
        <w:ind w:firstLine="360"/>
        <w:rPr>
          <w:rFonts w:eastAsia="Times New Roman" w:cs="Arial"/>
          <w:szCs w:val="24"/>
          <w:lang w:eastAsia="fr-FR"/>
        </w:rPr>
      </w:pPr>
      <w:r w:rsidRPr="0001734D">
        <w:rPr>
          <w:rFonts w:cs="Arial"/>
        </w:rPr>
        <w:t>Sa candidature a été acceptée à l’unanimité.</w:t>
      </w:r>
      <w:r w:rsidR="00C3026F" w:rsidRPr="00C3026F">
        <w:rPr>
          <w:rFonts w:ascii="Times New Roman" w:eastAsia="Times New Roman" w:hAnsi="Times New Roman" w:cs="Times New Roman"/>
          <w:sz w:val="24"/>
          <w:szCs w:val="24"/>
          <w:lang w:eastAsia="fr-FR"/>
        </w:rPr>
        <w:t xml:space="preserve"> </w:t>
      </w:r>
      <w:r w:rsidR="00C3026F" w:rsidRPr="00C3026F">
        <w:rPr>
          <w:rFonts w:eastAsia="Times New Roman" w:cs="Arial"/>
          <w:szCs w:val="24"/>
          <w:lang w:eastAsia="fr-FR"/>
        </w:rPr>
        <w:t>Le CA se compose donc désormais de 11 personnes.</w:t>
      </w:r>
    </w:p>
    <w:p w:rsidR="00F00E0B" w:rsidRPr="0001734D" w:rsidRDefault="00F00E0B" w:rsidP="0001734D">
      <w:pPr>
        <w:spacing w:after="0" w:line="360" w:lineRule="auto"/>
        <w:ind w:left="360"/>
        <w:rPr>
          <w:rFonts w:cs="Arial"/>
        </w:rPr>
      </w:pPr>
    </w:p>
    <w:p w:rsidR="00F00E0B" w:rsidRPr="00592E6B" w:rsidRDefault="00E67DEB" w:rsidP="00592E6B">
      <w:pPr>
        <w:pStyle w:val="Paragraphedeliste"/>
        <w:numPr>
          <w:ilvl w:val="0"/>
          <w:numId w:val="9"/>
        </w:numPr>
        <w:spacing w:after="0" w:line="360" w:lineRule="auto"/>
        <w:rPr>
          <w:rFonts w:cs="Arial"/>
        </w:rPr>
      </w:pPr>
      <w:r w:rsidRPr="00592E6B">
        <w:rPr>
          <w:rFonts w:cs="Arial"/>
        </w:rPr>
        <w:t>Intervention du Maire</w:t>
      </w:r>
    </w:p>
    <w:p w:rsidR="00E67DEB" w:rsidRPr="0001734D" w:rsidRDefault="00E67DEB" w:rsidP="0001734D">
      <w:pPr>
        <w:spacing w:after="0" w:line="360" w:lineRule="auto"/>
        <w:ind w:left="360"/>
        <w:rPr>
          <w:rFonts w:cs="Arial"/>
        </w:rPr>
      </w:pPr>
      <w:r w:rsidRPr="0001734D">
        <w:rPr>
          <w:rFonts w:cs="Arial"/>
        </w:rPr>
        <w:t>Le maire, partenaire essentiel de l’association, a rendu compte de son action pour la protection de ses administrés.</w:t>
      </w:r>
    </w:p>
    <w:p w:rsidR="00A74069" w:rsidRPr="0001734D" w:rsidRDefault="00A74069" w:rsidP="0001734D">
      <w:pPr>
        <w:spacing w:after="0" w:line="360" w:lineRule="auto"/>
        <w:ind w:left="360"/>
        <w:rPr>
          <w:rFonts w:cs="Arial"/>
        </w:rPr>
      </w:pPr>
      <w:r w:rsidRPr="0001734D">
        <w:rPr>
          <w:rFonts w:cs="Arial"/>
        </w:rPr>
        <w:t>Il a informé l’assemblée de ses</w:t>
      </w:r>
      <w:r w:rsidR="003F5ED3">
        <w:rPr>
          <w:rFonts w:cs="Arial"/>
        </w:rPr>
        <w:t xml:space="preserve"> actions et ses</w:t>
      </w:r>
      <w:r w:rsidRPr="0001734D">
        <w:rPr>
          <w:rFonts w:cs="Arial"/>
        </w:rPr>
        <w:t xml:space="preserve"> projets :</w:t>
      </w:r>
    </w:p>
    <w:p w:rsidR="002D146F" w:rsidRPr="0001734D" w:rsidRDefault="002D146F" w:rsidP="0001734D">
      <w:pPr>
        <w:spacing w:after="0" w:line="360" w:lineRule="auto"/>
        <w:rPr>
          <w:rFonts w:cs="Arial"/>
        </w:rPr>
      </w:pPr>
    </w:p>
    <w:p w:rsidR="00A74069" w:rsidRPr="00592E6B" w:rsidRDefault="00A74069" w:rsidP="00592E6B">
      <w:pPr>
        <w:pStyle w:val="Paragraphedeliste"/>
        <w:numPr>
          <w:ilvl w:val="0"/>
          <w:numId w:val="9"/>
        </w:numPr>
        <w:spacing w:after="0" w:line="360" w:lineRule="auto"/>
        <w:rPr>
          <w:rFonts w:cs="Arial"/>
        </w:rPr>
      </w:pPr>
      <w:r w:rsidRPr="00592E6B">
        <w:rPr>
          <w:rFonts w:cs="Arial"/>
        </w:rPr>
        <w:t xml:space="preserve">Intervention </w:t>
      </w:r>
      <w:r w:rsidR="004D316F" w:rsidRPr="00592E6B">
        <w:rPr>
          <w:rFonts w:cs="Arial"/>
        </w:rPr>
        <w:t xml:space="preserve">de Pascal </w:t>
      </w:r>
      <w:r w:rsidR="00A041CC" w:rsidRPr="00592E6B">
        <w:rPr>
          <w:rFonts w:cs="Arial"/>
        </w:rPr>
        <w:t>Pragnère</w:t>
      </w:r>
    </w:p>
    <w:p w:rsidR="00A74069" w:rsidRPr="0001734D" w:rsidRDefault="004D316F" w:rsidP="0001734D">
      <w:pPr>
        <w:spacing w:after="0" w:line="360" w:lineRule="auto"/>
        <w:ind w:left="360"/>
        <w:rPr>
          <w:rFonts w:cs="Arial"/>
        </w:rPr>
      </w:pPr>
      <w:r w:rsidRPr="0001734D">
        <w:rPr>
          <w:rFonts w:cs="Arial"/>
        </w:rPr>
        <w:t>Mr Pragnère confirme qu’il continuera au sein du conseil Municipal d’Albi à défendre les riverains du circuit contre les nuisances occasionnées</w:t>
      </w:r>
      <w:r w:rsidR="00A041CC" w:rsidRPr="0001734D">
        <w:rPr>
          <w:rFonts w:cs="Arial"/>
        </w:rPr>
        <w:t xml:space="preserve"> par cette activité</w:t>
      </w:r>
      <w:r w:rsidRPr="0001734D">
        <w:rPr>
          <w:rFonts w:cs="Arial"/>
        </w:rPr>
        <w:t>.</w:t>
      </w:r>
    </w:p>
    <w:p w:rsidR="002D146F" w:rsidRPr="0001734D" w:rsidRDefault="002D146F" w:rsidP="0001734D">
      <w:pPr>
        <w:spacing w:after="0" w:line="360" w:lineRule="auto"/>
        <w:rPr>
          <w:rFonts w:cs="Arial"/>
        </w:rPr>
      </w:pPr>
    </w:p>
    <w:p w:rsidR="00A74069" w:rsidRPr="00592E6B" w:rsidRDefault="00A74069" w:rsidP="00592E6B">
      <w:pPr>
        <w:pStyle w:val="Paragraphedeliste"/>
        <w:numPr>
          <w:ilvl w:val="0"/>
          <w:numId w:val="9"/>
        </w:numPr>
        <w:spacing w:after="0" w:line="360" w:lineRule="auto"/>
        <w:rPr>
          <w:rFonts w:cs="Arial"/>
        </w:rPr>
      </w:pPr>
      <w:r w:rsidRPr="00592E6B">
        <w:rPr>
          <w:rFonts w:cs="Arial"/>
        </w:rPr>
        <w:t xml:space="preserve">Débat </w:t>
      </w:r>
    </w:p>
    <w:p w:rsidR="00A74069" w:rsidRPr="0001734D" w:rsidRDefault="00A74069" w:rsidP="0001734D">
      <w:pPr>
        <w:spacing w:after="0" w:line="360" w:lineRule="auto"/>
        <w:ind w:left="360"/>
        <w:rPr>
          <w:rFonts w:cs="Arial"/>
        </w:rPr>
      </w:pPr>
      <w:r w:rsidRPr="0001734D">
        <w:rPr>
          <w:rFonts w:cs="Arial"/>
        </w:rPr>
        <w:t>A la fin de la réunion des échanges ont eu lieu entre les divers intervenants et les adhérents présents dans la salle.</w:t>
      </w:r>
    </w:p>
    <w:p w:rsidR="004067F2" w:rsidRPr="004067F2" w:rsidRDefault="00A74069" w:rsidP="004067F2">
      <w:pPr>
        <w:spacing w:after="0" w:line="360" w:lineRule="auto"/>
        <w:ind w:left="360"/>
        <w:rPr>
          <w:rFonts w:cs="Arial"/>
        </w:rPr>
      </w:pPr>
      <w:r w:rsidRPr="0001734D">
        <w:rPr>
          <w:rFonts w:cs="Arial"/>
        </w:rPr>
        <w:t>L’ordre du jour ayant été épuisé, l’</w:t>
      </w:r>
      <w:r w:rsidR="00F7544C">
        <w:rPr>
          <w:rFonts w:cs="Arial"/>
        </w:rPr>
        <w:t>A</w:t>
      </w:r>
      <w:r w:rsidRPr="0001734D">
        <w:rPr>
          <w:rFonts w:cs="Arial"/>
        </w:rPr>
        <w:t xml:space="preserve">ssemblée </w:t>
      </w:r>
      <w:r w:rsidR="004067F2">
        <w:rPr>
          <w:rFonts w:cs="Arial"/>
        </w:rPr>
        <w:t>a été levée</w:t>
      </w:r>
      <w:r w:rsidRPr="0001734D">
        <w:rPr>
          <w:rFonts w:cs="Arial"/>
        </w:rPr>
        <w:t xml:space="preserve"> à </w:t>
      </w:r>
      <w:r w:rsidR="004D316F" w:rsidRPr="0001734D">
        <w:rPr>
          <w:rFonts w:cs="Arial"/>
        </w:rPr>
        <w:t>19</w:t>
      </w:r>
      <w:r w:rsidRPr="0001734D">
        <w:rPr>
          <w:rFonts w:cs="Arial"/>
        </w:rPr>
        <w:t xml:space="preserve"> heures 30</w:t>
      </w:r>
      <w:r w:rsidR="004067F2">
        <w:rPr>
          <w:rFonts w:cs="Arial"/>
        </w:rPr>
        <w:t xml:space="preserve">, </w:t>
      </w:r>
      <w:r w:rsidR="004067F2" w:rsidRPr="004067F2">
        <w:rPr>
          <w:rFonts w:cs="Arial"/>
        </w:rPr>
        <w:t>chacun se félicitant des avancées constatées en 2020 tout en étant persuadé que l’année 2021 sera une année décisive pour notre combat contre les nuisances, et pour faire prévaloir le droit, notre droit.</w:t>
      </w:r>
    </w:p>
    <w:p w:rsidR="002D146F" w:rsidRPr="0001734D" w:rsidRDefault="002D146F" w:rsidP="0001734D">
      <w:pPr>
        <w:spacing w:after="0" w:line="360" w:lineRule="auto"/>
        <w:rPr>
          <w:rFonts w:cs="Arial"/>
        </w:rPr>
      </w:pPr>
    </w:p>
    <w:p w:rsidR="00A74069" w:rsidRPr="0001734D" w:rsidRDefault="00A041CC" w:rsidP="0001734D">
      <w:pPr>
        <w:spacing w:after="0" w:line="360" w:lineRule="auto"/>
        <w:ind w:left="360"/>
        <w:rPr>
          <w:rFonts w:cs="Arial"/>
        </w:rPr>
      </w:pPr>
      <w:r w:rsidRPr="0001734D">
        <w:rPr>
          <w:rFonts w:cs="Arial"/>
        </w:rPr>
        <w:t>Le</w:t>
      </w:r>
      <w:r w:rsidR="00A277DD" w:rsidRPr="0001734D">
        <w:rPr>
          <w:rFonts w:cs="Arial"/>
        </w:rPr>
        <w:t xml:space="preserve"> Conseil d’Administration </w:t>
      </w:r>
      <w:r w:rsidR="004D316F" w:rsidRPr="0001734D">
        <w:rPr>
          <w:rFonts w:cs="Arial"/>
        </w:rPr>
        <w:t xml:space="preserve">se réunira prochainement </w:t>
      </w:r>
      <w:r w:rsidR="006D23BB" w:rsidRPr="0001734D">
        <w:rPr>
          <w:rFonts w:cs="Arial"/>
        </w:rPr>
        <w:t xml:space="preserve"> afin</w:t>
      </w:r>
      <w:r w:rsidR="00A277DD" w:rsidRPr="0001734D">
        <w:rPr>
          <w:rFonts w:cs="Arial"/>
        </w:rPr>
        <w:t xml:space="preserve"> de désigner les membres </w:t>
      </w:r>
      <w:r w:rsidR="004D316F" w:rsidRPr="0001734D">
        <w:rPr>
          <w:rFonts w:cs="Arial"/>
        </w:rPr>
        <w:t xml:space="preserve">représentants </w:t>
      </w:r>
      <w:r w:rsidR="00A277DD" w:rsidRPr="0001734D">
        <w:rPr>
          <w:rFonts w:cs="Arial"/>
        </w:rPr>
        <w:t>du bureau :</w:t>
      </w:r>
    </w:p>
    <w:p w:rsidR="002D146F" w:rsidRPr="0001734D" w:rsidRDefault="002D146F" w:rsidP="0001734D">
      <w:pPr>
        <w:spacing w:after="0" w:line="360" w:lineRule="auto"/>
        <w:rPr>
          <w:rFonts w:cs="Arial"/>
        </w:rPr>
      </w:pPr>
    </w:p>
    <w:p w:rsidR="00A277DD" w:rsidRPr="0001734D" w:rsidRDefault="00A277DD" w:rsidP="00F7544C">
      <w:pPr>
        <w:spacing w:after="0" w:line="360" w:lineRule="auto"/>
        <w:ind w:left="360"/>
        <w:rPr>
          <w:rFonts w:cs="Arial"/>
        </w:rPr>
      </w:pPr>
      <w:r w:rsidRPr="0001734D">
        <w:rPr>
          <w:rFonts w:cs="Arial"/>
        </w:rPr>
        <w:t>Le Président</w:t>
      </w:r>
      <w:r w:rsidR="00126E60" w:rsidRPr="0001734D">
        <w:rPr>
          <w:rFonts w:cs="Arial"/>
        </w:rPr>
        <w:t>:</w:t>
      </w:r>
      <w:r w:rsidR="00126E60" w:rsidRPr="0001734D">
        <w:rPr>
          <w:rFonts w:cs="Arial"/>
        </w:rPr>
        <w:tab/>
        <w:t xml:space="preserve"> M Ricard</w:t>
      </w:r>
    </w:p>
    <w:p w:rsidR="00A277DD" w:rsidRPr="0001734D" w:rsidRDefault="00A277DD" w:rsidP="00F7544C">
      <w:pPr>
        <w:spacing w:after="0" w:line="360" w:lineRule="auto"/>
        <w:ind w:left="360"/>
        <w:rPr>
          <w:rFonts w:cs="Arial"/>
        </w:rPr>
      </w:pPr>
      <w:r w:rsidRPr="0001734D">
        <w:rPr>
          <w:rFonts w:cs="Arial"/>
        </w:rPr>
        <w:t>La Secrétaire</w:t>
      </w:r>
      <w:r w:rsidR="00126E60" w:rsidRPr="0001734D">
        <w:rPr>
          <w:rFonts w:cs="Arial"/>
        </w:rPr>
        <w:t>:</w:t>
      </w:r>
      <w:r w:rsidR="00126E60" w:rsidRPr="0001734D">
        <w:rPr>
          <w:rFonts w:cs="Arial"/>
        </w:rPr>
        <w:tab/>
        <w:t xml:space="preserve"> Fabienne CARON</w:t>
      </w:r>
    </w:p>
    <w:p w:rsidR="00B125C5" w:rsidRDefault="00126E60" w:rsidP="00F7544C">
      <w:pPr>
        <w:spacing w:after="0" w:line="240" w:lineRule="auto"/>
        <w:ind w:firstLine="360"/>
      </w:pPr>
      <w:r>
        <w:t>Le Trésorier:</w:t>
      </w:r>
      <w:r>
        <w:tab/>
        <w:t xml:space="preserve"> Gérard Hernandez</w:t>
      </w:r>
    </w:p>
    <w:sectPr w:rsidR="00B125C5" w:rsidSect="00C3026F">
      <w:footerReference w:type="default" r:id="rId9"/>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7C" w:rsidRDefault="00A73C7C" w:rsidP="00D83D9B">
      <w:pPr>
        <w:spacing w:after="0" w:line="240" w:lineRule="auto"/>
      </w:pPr>
      <w:r>
        <w:separator/>
      </w:r>
    </w:p>
  </w:endnote>
  <w:endnote w:type="continuationSeparator" w:id="0">
    <w:p w:rsidR="00A73C7C" w:rsidRDefault="00A73C7C" w:rsidP="00D8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9B" w:rsidRDefault="00A73C7C">
    <w:pPr>
      <w:pStyle w:val="Pieddepage"/>
    </w:pPr>
    <w:sdt>
      <w:sdtPr>
        <w:id w:val="969400743"/>
        <w:placeholder>
          <w:docPart w:val="9332A5EF92F34C519F70D4710E4A752D"/>
        </w:placeholder>
        <w:temporary/>
        <w:showingPlcHdr/>
      </w:sdtPr>
      <w:sdtEndPr/>
      <w:sdtContent>
        <w:r w:rsidR="00D83D9B">
          <w:t>[Texte]</w:t>
        </w:r>
      </w:sdtContent>
    </w:sdt>
    <w:r w:rsidR="00D83D9B">
      <w:ptab w:relativeTo="margin" w:alignment="center" w:leader="none"/>
    </w:r>
    <w:sdt>
      <w:sdtPr>
        <w:id w:val="969400748"/>
        <w:placeholder>
          <w:docPart w:val="9332A5EF92F34C519F70D4710E4A752D"/>
        </w:placeholder>
        <w:temporary/>
        <w:showingPlcHdr/>
      </w:sdtPr>
      <w:sdtEndPr/>
      <w:sdtContent>
        <w:r w:rsidR="00D83D9B">
          <w:t>[Texte]</w:t>
        </w:r>
      </w:sdtContent>
    </w:sdt>
    <w:r w:rsidR="00D83D9B">
      <w:tab/>
      <w:t>TSVP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7C" w:rsidRDefault="00A73C7C" w:rsidP="00D83D9B">
      <w:pPr>
        <w:spacing w:after="0" w:line="240" w:lineRule="auto"/>
      </w:pPr>
      <w:r>
        <w:separator/>
      </w:r>
    </w:p>
  </w:footnote>
  <w:footnote w:type="continuationSeparator" w:id="0">
    <w:p w:rsidR="00A73C7C" w:rsidRDefault="00A73C7C" w:rsidP="00D83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321"/>
    <w:multiLevelType w:val="hybridMultilevel"/>
    <w:tmpl w:val="2F8C9C2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FF822ED"/>
    <w:multiLevelType w:val="hybridMultilevel"/>
    <w:tmpl w:val="0EE0F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BD265E"/>
    <w:multiLevelType w:val="hybridMultilevel"/>
    <w:tmpl w:val="2EC0DB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D3334D8"/>
    <w:multiLevelType w:val="hybridMultilevel"/>
    <w:tmpl w:val="C0564B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564EF9"/>
    <w:multiLevelType w:val="hybridMultilevel"/>
    <w:tmpl w:val="EDE869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377664"/>
    <w:multiLevelType w:val="hybridMultilevel"/>
    <w:tmpl w:val="F5A0BA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C36F96"/>
    <w:multiLevelType w:val="hybridMultilevel"/>
    <w:tmpl w:val="40D23E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A9B2304"/>
    <w:multiLevelType w:val="hybridMultilevel"/>
    <w:tmpl w:val="34CA8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DA5C23"/>
    <w:multiLevelType w:val="hybridMultilevel"/>
    <w:tmpl w:val="A3BE3B42"/>
    <w:lvl w:ilvl="0" w:tplc="19A2E17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4"/>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C5"/>
    <w:rsid w:val="0001734D"/>
    <w:rsid w:val="000E56B7"/>
    <w:rsid w:val="00126E60"/>
    <w:rsid w:val="001E5D8B"/>
    <w:rsid w:val="002D146F"/>
    <w:rsid w:val="003F5ED3"/>
    <w:rsid w:val="004067F2"/>
    <w:rsid w:val="00445B5D"/>
    <w:rsid w:val="004B1B9A"/>
    <w:rsid w:val="004D316F"/>
    <w:rsid w:val="00592E6B"/>
    <w:rsid w:val="005A65F9"/>
    <w:rsid w:val="005B3E57"/>
    <w:rsid w:val="00621A0D"/>
    <w:rsid w:val="006D23BB"/>
    <w:rsid w:val="0082686E"/>
    <w:rsid w:val="008C6082"/>
    <w:rsid w:val="008C6EB6"/>
    <w:rsid w:val="00971FFD"/>
    <w:rsid w:val="009874BF"/>
    <w:rsid w:val="009F4142"/>
    <w:rsid w:val="00A041CC"/>
    <w:rsid w:val="00A277DD"/>
    <w:rsid w:val="00A73C7C"/>
    <w:rsid w:val="00A74069"/>
    <w:rsid w:val="00A91A05"/>
    <w:rsid w:val="00B125C5"/>
    <w:rsid w:val="00C3026F"/>
    <w:rsid w:val="00C90BB6"/>
    <w:rsid w:val="00D83D9B"/>
    <w:rsid w:val="00DA29B5"/>
    <w:rsid w:val="00E60BE6"/>
    <w:rsid w:val="00E6646D"/>
    <w:rsid w:val="00E67DEB"/>
    <w:rsid w:val="00F00E0B"/>
    <w:rsid w:val="00F26C9C"/>
    <w:rsid w:val="00F7544C"/>
    <w:rsid w:val="00F97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1F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1FFD"/>
    <w:rPr>
      <w:rFonts w:ascii="Tahoma" w:hAnsi="Tahoma" w:cs="Tahoma"/>
      <w:sz w:val="16"/>
      <w:szCs w:val="16"/>
    </w:rPr>
  </w:style>
  <w:style w:type="paragraph" w:styleId="En-tte">
    <w:name w:val="header"/>
    <w:basedOn w:val="Normal"/>
    <w:link w:val="En-tteCar"/>
    <w:uiPriority w:val="99"/>
    <w:unhideWhenUsed/>
    <w:rsid w:val="00D83D9B"/>
    <w:pPr>
      <w:tabs>
        <w:tab w:val="center" w:pos="4536"/>
        <w:tab w:val="right" w:pos="9072"/>
      </w:tabs>
      <w:spacing w:after="0" w:line="240" w:lineRule="auto"/>
    </w:pPr>
  </w:style>
  <w:style w:type="character" w:customStyle="1" w:styleId="En-tteCar">
    <w:name w:val="En-tête Car"/>
    <w:basedOn w:val="Policepardfaut"/>
    <w:link w:val="En-tte"/>
    <w:uiPriority w:val="99"/>
    <w:rsid w:val="00D83D9B"/>
  </w:style>
  <w:style w:type="paragraph" w:styleId="Pieddepage">
    <w:name w:val="footer"/>
    <w:basedOn w:val="Normal"/>
    <w:link w:val="PieddepageCar"/>
    <w:uiPriority w:val="99"/>
    <w:unhideWhenUsed/>
    <w:rsid w:val="00D83D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3D9B"/>
  </w:style>
  <w:style w:type="paragraph" w:styleId="Paragraphedeliste">
    <w:name w:val="List Paragraph"/>
    <w:basedOn w:val="Normal"/>
    <w:uiPriority w:val="34"/>
    <w:qFormat/>
    <w:rsid w:val="00017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1F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1FFD"/>
    <w:rPr>
      <w:rFonts w:ascii="Tahoma" w:hAnsi="Tahoma" w:cs="Tahoma"/>
      <w:sz w:val="16"/>
      <w:szCs w:val="16"/>
    </w:rPr>
  </w:style>
  <w:style w:type="paragraph" w:styleId="En-tte">
    <w:name w:val="header"/>
    <w:basedOn w:val="Normal"/>
    <w:link w:val="En-tteCar"/>
    <w:uiPriority w:val="99"/>
    <w:unhideWhenUsed/>
    <w:rsid w:val="00D83D9B"/>
    <w:pPr>
      <w:tabs>
        <w:tab w:val="center" w:pos="4536"/>
        <w:tab w:val="right" w:pos="9072"/>
      </w:tabs>
      <w:spacing w:after="0" w:line="240" w:lineRule="auto"/>
    </w:pPr>
  </w:style>
  <w:style w:type="character" w:customStyle="1" w:styleId="En-tteCar">
    <w:name w:val="En-tête Car"/>
    <w:basedOn w:val="Policepardfaut"/>
    <w:link w:val="En-tte"/>
    <w:uiPriority w:val="99"/>
    <w:rsid w:val="00D83D9B"/>
  </w:style>
  <w:style w:type="paragraph" w:styleId="Pieddepage">
    <w:name w:val="footer"/>
    <w:basedOn w:val="Normal"/>
    <w:link w:val="PieddepageCar"/>
    <w:uiPriority w:val="99"/>
    <w:unhideWhenUsed/>
    <w:rsid w:val="00D83D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3D9B"/>
  </w:style>
  <w:style w:type="paragraph" w:styleId="Paragraphedeliste">
    <w:name w:val="List Paragraph"/>
    <w:basedOn w:val="Normal"/>
    <w:uiPriority w:val="34"/>
    <w:qFormat/>
    <w:rsid w:val="0001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32A5EF92F34C519F70D4710E4A752D"/>
        <w:category>
          <w:name w:val="Général"/>
          <w:gallery w:val="placeholder"/>
        </w:category>
        <w:types>
          <w:type w:val="bbPlcHdr"/>
        </w:types>
        <w:behaviors>
          <w:behavior w:val="content"/>
        </w:behaviors>
        <w:guid w:val="{495DDE5C-C50C-4C68-A373-C45EC2402F65}"/>
      </w:docPartPr>
      <w:docPartBody>
        <w:p w:rsidR="002F702D" w:rsidRDefault="00820FD9" w:rsidP="00820FD9">
          <w:pPr>
            <w:pStyle w:val="9332A5EF92F34C519F70D4710E4A752D"/>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D9"/>
    <w:rsid w:val="002F702D"/>
    <w:rsid w:val="00590D91"/>
    <w:rsid w:val="00820FD9"/>
    <w:rsid w:val="009365FF"/>
    <w:rsid w:val="00975A92"/>
    <w:rsid w:val="00D42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332A5EF92F34C519F70D4710E4A752D">
    <w:name w:val="9332A5EF92F34C519F70D4710E4A752D"/>
    <w:rsid w:val="00820F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332A5EF92F34C519F70D4710E4A752D">
    <w:name w:val="9332A5EF92F34C519F70D4710E4A752D"/>
    <w:rsid w:val="00820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GH</cp:lastModifiedBy>
  <cp:revision>2</cp:revision>
  <cp:lastPrinted>2021-01-03T15:37:00Z</cp:lastPrinted>
  <dcterms:created xsi:type="dcterms:W3CDTF">2021-01-07T13:51:00Z</dcterms:created>
  <dcterms:modified xsi:type="dcterms:W3CDTF">2021-01-07T13:51:00Z</dcterms:modified>
</cp:coreProperties>
</file>